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AB" w:rsidRPr="0040231B" w:rsidRDefault="00D472AB" w:rsidP="00D472AB">
      <w:pPr>
        <w:jc w:val="center"/>
        <w:rPr>
          <w:b/>
          <w:sz w:val="32"/>
          <w:szCs w:val="20"/>
        </w:rPr>
      </w:pPr>
      <w:bookmarkStart w:id="0" w:name="_GoBack"/>
      <w:bookmarkEnd w:id="0"/>
      <w:r w:rsidRPr="0040231B">
        <w:rPr>
          <w:b/>
          <w:noProof/>
          <w:sz w:val="32"/>
          <w:szCs w:val="20"/>
        </w:rPr>
        <w:drawing>
          <wp:inline distT="0" distB="0" distL="0" distR="0" wp14:anchorId="15DF8F30" wp14:editId="3C84EB05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AB" w:rsidRPr="0040231B" w:rsidRDefault="00D472AB" w:rsidP="00D472AB">
      <w:pPr>
        <w:rPr>
          <w:sz w:val="10"/>
          <w:szCs w:val="10"/>
        </w:rPr>
      </w:pPr>
    </w:p>
    <w:p w:rsidR="00D472AB" w:rsidRPr="0040231B" w:rsidRDefault="00D472AB" w:rsidP="00D472AB">
      <w:pPr>
        <w:jc w:val="center"/>
        <w:rPr>
          <w:b/>
          <w:sz w:val="32"/>
          <w:szCs w:val="32"/>
        </w:rPr>
      </w:pPr>
      <w:r w:rsidRPr="0040231B">
        <w:rPr>
          <w:b/>
          <w:sz w:val="32"/>
          <w:szCs w:val="32"/>
        </w:rPr>
        <w:t>АДМИНИСТРАЦИЯ ГОРОДА НИЖНЕГО НОВГОРОДА</w:t>
      </w:r>
    </w:p>
    <w:p w:rsidR="00D472AB" w:rsidRPr="0040231B" w:rsidRDefault="00D472AB" w:rsidP="00D472AB">
      <w:pPr>
        <w:rPr>
          <w:sz w:val="18"/>
          <w:szCs w:val="18"/>
        </w:rPr>
      </w:pPr>
    </w:p>
    <w:p w:rsidR="00D472AB" w:rsidRPr="0040231B" w:rsidRDefault="00D472AB" w:rsidP="00D472AB">
      <w:pPr>
        <w:keepNext/>
        <w:jc w:val="center"/>
        <w:outlineLvl w:val="5"/>
        <w:rPr>
          <w:b/>
          <w:spacing w:val="20"/>
          <w:sz w:val="36"/>
          <w:szCs w:val="36"/>
        </w:rPr>
      </w:pPr>
      <w:r w:rsidRPr="0040231B">
        <w:rPr>
          <w:b/>
          <w:spacing w:val="20"/>
          <w:sz w:val="36"/>
          <w:szCs w:val="36"/>
        </w:rPr>
        <w:t>ПОСТАНОВЛЕНИЕ</w:t>
      </w:r>
    </w:p>
    <w:p w:rsidR="00D472AB" w:rsidRPr="0040231B" w:rsidRDefault="00D472AB" w:rsidP="00D472AB">
      <w:pPr>
        <w:rPr>
          <w:sz w:val="18"/>
          <w:szCs w:val="18"/>
          <w:lang w:val="en-US"/>
        </w:rPr>
      </w:pPr>
    </w:p>
    <w:p w:rsidR="00D472AB" w:rsidRPr="0040231B" w:rsidRDefault="00D472AB" w:rsidP="00D472AB">
      <w:pPr>
        <w:rPr>
          <w:sz w:val="18"/>
          <w:szCs w:val="18"/>
          <w:lang w:val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425"/>
        <w:gridCol w:w="2693"/>
      </w:tblGrid>
      <w:tr w:rsidR="00D472AB" w:rsidRPr="0040231B" w:rsidTr="00B77D88">
        <w:tc>
          <w:tcPr>
            <w:tcW w:w="2694" w:type="dxa"/>
            <w:tcBorders>
              <w:bottom w:val="single" w:sz="4" w:space="0" w:color="auto"/>
            </w:tcBorders>
          </w:tcPr>
          <w:p w:rsidR="00D472AB" w:rsidRPr="0040231B" w:rsidRDefault="00D472AB" w:rsidP="00B77D88">
            <w:pPr>
              <w:rPr>
                <w:b/>
                <w:bCs/>
                <w:szCs w:val="20"/>
              </w:rPr>
            </w:pPr>
          </w:p>
        </w:tc>
        <w:tc>
          <w:tcPr>
            <w:tcW w:w="4394" w:type="dxa"/>
          </w:tcPr>
          <w:p w:rsidR="00D472AB" w:rsidRPr="0040231B" w:rsidRDefault="00D472AB" w:rsidP="00B77D88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D472AB" w:rsidRPr="0040231B" w:rsidRDefault="00D472AB" w:rsidP="00B77D88">
            <w:pPr>
              <w:rPr>
                <w:b/>
                <w:bCs/>
                <w:szCs w:val="20"/>
              </w:rPr>
            </w:pPr>
            <w:r w:rsidRPr="0040231B">
              <w:rPr>
                <w:b/>
                <w:bCs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72AB" w:rsidRPr="0040231B" w:rsidRDefault="00D472AB" w:rsidP="00B77D88">
            <w:pPr>
              <w:rPr>
                <w:b/>
                <w:bCs/>
                <w:szCs w:val="20"/>
              </w:rPr>
            </w:pPr>
          </w:p>
        </w:tc>
      </w:tr>
    </w:tbl>
    <w:p w:rsidR="00D472AB" w:rsidRPr="0040231B" w:rsidRDefault="00D472AB" w:rsidP="00D472AB">
      <w:pPr>
        <w:jc w:val="both"/>
        <w:rPr>
          <w:sz w:val="18"/>
          <w:szCs w:val="18"/>
        </w:rPr>
      </w:pPr>
    </w:p>
    <w:p w:rsidR="00D472AB" w:rsidRPr="0040231B" w:rsidRDefault="00D472AB" w:rsidP="00D472AB">
      <w:pPr>
        <w:jc w:val="both"/>
        <w:rPr>
          <w:sz w:val="18"/>
          <w:szCs w:val="18"/>
        </w:rPr>
      </w:pPr>
    </w:p>
    <w:tbl>
      <w:tblPr>
        <w:tblW w:w="41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799"/>
        <w:gridCol w:w="170"/>
      </w:tblGrid>
      <w:tr w:rsidR="00D472AB" w:rsidRPr="0040231B" w:rsidTr="00B77D88">
        <w:trPr>
          <w:cantSplit/>
          <w:trHeight w:hRule="exact" w:val="170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72AB" w:rsidRPr="0040231B" w:rsidRDefault="00D472AB" w:rsidP="00B77D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799" w:type="dxa"/>
          </w:tcPr>
          <w:p w:rsidR="00D472AB" w:rsidRPr="0040231B" w:rsidRDefault="00D472AB" w:rsidP="00B77D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72AB" w:rsidRPr="0040231B" w:rsidRDefault="00D472AB" w:rsidP="00B77D88">
            <w:pPr>
              <w:jc w:val="both"/>
              <w:rPr>
                <w:sz w:val="16"/>
                <w:szCs w:val="20"/>
              </w:rPr>
            </w:pPr>
          </w:p>
        </w:tc>
      </w:tr>
      <w:tr w:rsidR="00D472AB" w:rsidRPr="0040231B" w:rsidTr="00B77D88">
        <w:trPr>
          <w:cantSplit/>
          <w:trHeight w:val="331"/>
        </w:trPr>
        <w:tc>
          <w:tcPr>
            <w:tcW w:w="4139" w:type="dxa"/>
            <w:gridSpan w:val="3"/>
          </w:tcPr>
          <w:p w:rsidR="00D472AB" w:rsidRPr="0040231B" w:rsidRDefault="00936444" w:rsidP="00B77D88">
            <w:pPr>
              <w:ind w:left="114" w:right="142"/>
              <w:jc w:val="both"/>
              <w:rPr>
                <w:b/>
                <w:sz w:val="28"/>
                <w:szCs w:val="28"/>
              </w:rPr>
            </w:pPr>
            <w:sdt>
              <w:sdtPr>
                <w:rPr>
                  <w:rStyle w:val="Datenum"/>
                  <w:rFonts w:eastAsiaTheme="majorEastAsia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5CAE1346D8D94BC1BDF2B4C5B91FF1E2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D472AB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О внесении изменений в постановлени</w:t>
                </w:r>
                <w:r w:rsidR="00D472A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е</w:t>
                </w:r>
                <w:r w:rsidR="00D472AB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администрации города Нижнего Новгорода от </w:t>
                </w:r>
                <w:r w:rsidR="00D472A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27.06.2011</w:t>
                </w:r>
                <w:r w:rsidR="00D472AB" w:rsidRPr="0040231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 xml:space="preserve"> № </w:t>
                </w:r>
                <w:r w:rsidR="00D472AB">
                  <w:rPr>
                    <w:rStyle w:val="Datenum"/>
                    <w:rFonts w:eastAsiaTheme="majorEastAsia"/>
                    <w:b/>
                    <w:sz w:val="28"/>
                    <w:szCs w:val="28"/>
                  </w:rPr>
                  <w:t>2480</w:t>
                </w:r>
              </w:sdtContent>
            </w:sdt>
          </w:p>
        </w:tc>
      </w:tr>
    </w:tbl>
    <w:p w:rsidR="00D472AB" w:rsidRPr="0040231B" w:rsidRDefault="00D472AB" w:rsidP="00D472AB">
      <w:pPr>
        <w:jc w:val="both"/>
        <w:rPr>
          <w:sz w:val="18"/>
          <w:szCs w:val="18"/>
        </w:rPr>
      </w:pPr>
    </w:p>
    <w:p w:rsidR="00D472AB" w:rsidRPr="0040231B" w:rsidRDefault="00D472AB" w:rsidP="00D472AB">
      <w:pPr>
        <w:jc w:val="both"/>
        <w:rPr>
          <w:sz w:val="18"/>
          <w:szCs w:val="18"/>
        </w:rPr>
      </w:pPr>
    </w:p>
    <w:p w:rsidR="00D472AB" w:rsidRPr="00892FC5" w:rsidRDefault="00D472AB" w:rsidP="00D472A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н</w:t>
      </w:r>
      <w:r w:rsidRPr="00892FC5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</w:t>
      </w:r>
      <w:r w:rsidRPr="00892FC5">
        <w:rPr>
          <w:sz w:val="28"/>
          <w:szCs w:val="28"/>
        </w:rPr>
        <w:t>статьи 5</w:t>
      </w:r>
      <w:r>
        <w:rPr>
          <w:sz w:val="28"/>
          <w:szCs w:val="28"/>
        </w:rPr>
        <w:t>2</w:t>
      </w:r>
      <w:r w:rsidRPr="00892FC5">
        <w:rPr>
          <w:sz w:val="28"/>
          <w:szCs w:val="28"/>
        </w:rPr>
        <w:t xml:space="preserve"> Устава города Нижнего Новгорода</w:t>
      </w:r>
      <w:r>
        <w:rPr>
          <w:sz w:val="28"/>
          <w:szCs w:val="28"/>
        </w:rPr>
        <w:t xml:space="preserve">, </w:t>
      </w:r>
      <w:r w:rsidRPr="00892FC5">
        <w:rPr>
          <w:sz w:val="28"/>
          <w:szCs w:val="28"/>
        </w:rPr>
        <w:t>администрация города Нижнего Новгорода постановляет:</w:t>
      </w:r>
    </w:p>
    <w:p w:rsidR="00D472AB" w:rsidRPr="00C63006" w:rsidRDefault="00D472AB" w:rsidP="00D472AB">
      <w:pPr>
        <w:spacing w:line="360" w:lineRule="auto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6300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Внести изменения в постановление администрации города Нижнего Новгорода от 27.06.2011 № 2480 «</w:t>
      </w:r>
      <w:r w:rsidRPr="00C63006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администрации города Нижнего Новгорода по предоставлению муниципальной услуги «Перевод жилого помещения в нежилое помещение и нежилого помещения в жилое помещение</w:t>
      </w:r>
      <w:r w:rsidRPr="00C6300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(далее –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6300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административный регламент):</w:t>
      </w:r>
    </w:p>
    <w:p w:rsidR="00D472AB" w:rsidRDefault="00D472AB" w:rsidP="00D472AB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Дополнить пункт 1.2 административного регламента абзацами 2-3 следующего содержания: </w:t>
      </w:r>
    </w:p>
    <w:p w:rsidR="00D472AB" w:rsidRPr="00362FC7" w:rsidRDefault="00D472AB" w:rsidP="00D472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2FC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210-ФЗ.</w:t>
      </w:r>
    </w:p>
    <w:p w:rsidR="00D472AB" w:rsidRDefault="00D472AB" w:rsidP="00D472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FC7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362FC7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62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2AB" w:rsidRDefault="00D472AB" w:rsidP="00D472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 3.5.3 административного регламента абзацами 2-3 следующего содержания:</w:t>
      </w:r>
    </w:p>
    <w:p w:rsidR="00D472AB" w:rsidRPr="003567CE" w:rsidRDefault="00D472AB" w:rsidP="00D472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67CE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D472AB" w:rsidRDefault="00D472AB" w:rsidP="00D472A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67CE">
        <w:rPr>
          <w:rFonts w:ascii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3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7C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регламента.». </w:t>
      </w:r>
    </w:p>
    <w:p w:rsidR="00D472AB" w:rsidRPr="0040231B" w:rsidRDefault="00D472AB" w:rsidP="00D472A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31B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>информационной политики</w:t>
      </w:r>
      <w:r w:rsidRPr="0040231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рации города Нижнего Новгорода </w:t>
      </w:r>
      <w:r w:rsidRPr="0040231B">
        <w:rPr>
          <w:sz w:val="28"/>
          <w:szCs w:val="28"/>
        </w:rPr>
        <w:t>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  <w:r>
        <w:rPr>
          <w:sz w:val="28"/>
          <w:szCs w:val="28"/>
        </w:rPr>
        <w:t xml:space="preserve"> </w:t>
      </w:r>
    </w:p>
    <w:p w:rsidR="00D472AB" w:rsidRPr="0040231B" w:rsidRDefault="00D472AB" w:rsidP="00D472A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0231B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Юридическому д</w:t>
      </w:r>
      <w:r w:rsidRPr="0040231B">
        <w:rPr>
          <w:sz w:val="28"/>
          <w:szCs w:val="28"/>
        </w:rPr>
        <w:t>епартаменту администрации города Нижнего Новгорода (</w:t>
      </w:r>
      <w:proofErr w:type="spellStart"/>
      <w:r>
        <w:rPr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Т.А.</w:t>
      </w:r>
      <w:r w:rsidRPr="0040231B">
        <w:rPr>
          <w:sz w:val="28"/>
          <w:szCs w:val="28"/>
        </w:rPr>
        <w:t>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D472AB" w:rsidRPr="0040231B" w:rsidRDefault="00D472AB" w:rsidP="00D472A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231B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города Нижнего Новгорода </w:t>
      </w:r>
      <w:r>
        <w:rPr>
          <w:sz w:val="28"/>
          <w:szCs w:val="28"/>
        </w:rPr>
        <w:t>Скалкина Д.А.</w:t>
      </w:r>
    </w:p>
    <w:p w:rsidR="00D472AB" w:rsidRPr="0040231B" w:rsidRDefault="00D472AB" w:rsidP="00D472AB">
      <w:pPr>
        <w:ind w:firstLine="851"/>
        <w:jc w:val="both"/>
        <w:rPr>
          <w:sz w:val="20"/>
          <w:szCs w:val="28"/>
        </w:rPr>
      </w:pPr>
    </w:p>
    <w:p w:rsidR="00D472AB" w:rsidRPr="0040231B" w:rsidRDefault="00D472AB" w:rsidP="00D472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72AB" w:rsidRPr="0040231B" w:rsidRDefault="00D472AB" w:rsidP="00D472AB">
      <w:pPr>
        <w:ind w:firstLine="567"/>
        <w:jc w:val="both"/>
        <w:rPr>
          <w:sz w:val="20"/>
          <w:szCs w:val="28"/>
        </w:rPr>
      </w:pPr>
    </w:p>
    <w:p w:rsidR="00D472AB" w:rsidRPr="0040231B" w:rsidRDefault="00D472AB" w:rsidP="00D472A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72AB" w:rsidRPr="0040231B" w:rsidRDefault="00D472AB" w:rsidP="00D472AB">
      <w:pPr>
        <w:rPr>
          <w:sz w:val="28"/>
          <w:szCs w:val="28"/>
        </w:rPr>
      </w:pPr>
      <w:r w:rsidRPr="0040231B">
        <w:rPr>
          <w:sz w:val="28"/>
          <w:szCs w:val="28"/>
        </w:rPr>
        <w:t xml:space="preserve">Глава города                       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Pr="0040231B">
        <w:rPr>
          <w:sz w:val="28"/>
          <w:szCs w:val="28"/>
        </w:rPr>
        <w:t>Ю.В.Шалабаев</w:t>
      </w:r>
      <w:proofErr w:type="spellEnd"/>
    </w:p>
    <w:p w:rsidR="00D472AB" w:rsidRPr="0040231B" w:rsidRDefault="00D472AB" w:rsidP="00D472AB">
      <w:pPr>
        <w:jc w:val="both"/>
        <w:rPr>
          <w:sz w:val="27"/>
          <w:szCs w:val="27"/>
        </w:rPr>
      </w:pPr>
    </w:p>
    <w:p w:rsidR="00D472AB" w:rsidRPr="0040231B" w:rsidRDefault="00D472AB" w:rsidP="00D472AB">
      <w:pPr>
        <w:jc w:val="both"/>
        <w:rPr>
          <w:sz w:val="27"/>
          <w:szCs w:val="27"/>
        </w:rPr>
      </w:pPr>
    </w:p>
    <w:p w:rsidR="00D472AB" w:rsidRDefault="00D472AB" w:rsidP="00D472AB">
      <w:pPr>
        <w:jc w:val="both"/>
        <w:rPr>
          <w:sz w:val="27"/>
          <w:szCs w:val="27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Default="00D472AB" w:rsidP="00D472AB">
      <w:pPr>
        <w:jc w:val="both"/>
        <w:rPr>
          <w:sz w:val="28"/>
          <w:szCs w:val="28"/>
        </w:rPr>
      </w:pPr>
    </w:p>
    <w:p w:rsidR="00D472AB" w:rsidRPr="000F7397" w:rsidRDefault="00D472AB" w:rsidP="00D472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Ключева</w:t>
      </w:r>
      <w:proofErr w:type="spellEnd"/>
      <w:r>
        <w:rPr>
          <w:sz w:val="28"/>
          <w:szCs w:val="28"/>
        </w:rPr>
        <w:t xml:space="preserve"> И.М.</w:t>
      </w:r>
    </w:p>
    <w:p w:rsidR="00D472AB" w:rsidRDefault="00D472AB" w:rsidP="00D472AB">
      <w:pPr>
        <w:jc w:val="both"/>
        <w:rPr>
          <w:sz w:val="28"/>
          <w:szCs w:val="28"/>
        </w:rPr>
      </w:pPr>
      <w:r w:rsidRPr="00423DF6">
        <w:rPr>
          <w:sz w:val="28"/>
          <w:szCs w:val="28"/>
        </w:rPr>
        <w:t>435 68 80</w:t>
      </w:r>
    </w:p>
    <w:p w:rsidR="00D472AB" w:rsidRDefault="00D472AB" w:rsidP="00D472AB">
      <w:pPr>
        <w:jc w:val="both"/>
        <w:rPr>
          <w:sz w:val="28"/>
          <w:szCs w:val="28"/>
        </w:rPr>
      </w:pPr>
    </w:p>
    <w:p w:rsidR="007456AA" w:rsidRDefault="007456AA"/>
    <w:sectPr w:rsidR="0074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AB"/>
    <w:rsid w:val="007456AA"/>
    <w:rsid w:val="00936444"/>
    <w:rsid w:val="00D4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44E1-3B14-4F41-AEBF-0294314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D472AB"/>
  </w:style>
  <w:style w:type="paragraph" w:styleId="a3">
    <w:name w:val="No Spacing"/>
    <w:uiPriority w:val="1"/>
    <w:qFormat/>
    <w:rsid w:val="00D472A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47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E1346D8D94BC1BDF2B4C5B91FF1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ABA32-5014-4430-8E5A-2722D287C8A1}"/>
      </w:docPartPr>
      <w:docPartBody>
        <w:p w:rsidR="00EE1FDD" w:rsidRDefault="00802FDF" w:rsidP="00802FDF">
          <w:pPr>
            <w:pStyle w:val="5CAE1346D8D94BC1BDF2B4C5B91FF1E2"/>
          </w:pPr>
          <w:r w:rsidRPr="00B542D9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DF"/>
    <w:rsid w:val="00243C5F"/>
    <w:rsid w:val="0059566C"/>
    <w:rsid w:val="00802FDF"/>
    <w:rsid w:val="00E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802FDF"/>
  </w:style>
  <w:style w:type="paragraph" w:customStyle="1" w:styleId="5CAE1346D8D94BC1BDF2B4C5B91FF1E2">
    <w:name w:val="5CAE1346D8D94BC1BDF2B4C5B91FF1E2"/>
    <w:rsid w:val="00802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Ирина Владимировна</dc:creator>
  <cp:keywords/>
  <dc:description/>
  <cp:lastModifiedBy>Сафронова Венера Фаридовна</cp:lastModifiedBy>
  <cp:revision>2</cp:revision>
  <dcterms:created xsi:type="dcterms:W3CDTF">2024-07-30T09:54:00Z</dcterms:created>
  <dcterms:modified xsi:type="dcterms:W3CDTF">2024-07-30T09:54:00Z</dcterms:modified>
</cp:coreProperties>
</file>